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Default="000029F5" w:rsidP="006E6A93">
      <w:pPr>
        <w:spacing w:after="0" w:line="240" w:lineRule="auto"/>
      </w:pPr>
      <w:r>
        <w:t>Angiv med * om udfyldelse af felter nedenfor skal være obligatorisk</w:t>
      </w: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Projektets/aktivitetens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4B394B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Kommunens</w:t>
      </w:r>
      <w:r w:rsidR="001C5D59" w:rsidRPr="00296730">
        <w:rPr>
          <w:rFonts w:ascii="Arial" w:hAnsi="Arial" w:cs="Arial"/>
          <w:b/>
          <w:color w:val="000000"/>
          <w:sz w:val="18"/>
          <w:szCs w:val="18"/>
        </w:rPr>
        <w:t xml:space="preserve"> navn og CVR-nummer</w:t>
      </w:r>
      <w:r w:rsidR="000029F5">
        <w:rPr>
          <w:rFonts w:ascii="Arial" w:hAnsi="Arial" w:cs="Arial"/>
          <w:b/>
          <w:color w:val="000000"/>
          <w:sz w:val="18"/>
          <w:szCs w:val="18"/>
        </w:rPr>
        <w:t>*</w:t>
      </w:r>
      <w:r w:rsidR="001C5D5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</w:t>
      </w:r>
      <w:r w:rsidR="00C7556C">
        <w:rPr>
          <w:i/>
        </w:rPr>
        <w:t xml:space="preserve">kommunens navn </w:t>
      </w:r>
      <w:r w:rsidRPr="00825AD6">
        <w:rPr>
          <w:i/>
        </w:rPr>
        <w:t xml:space="preserve">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 xml:space="preserve">). 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92C" w:rsidRPr="00420223" w:rsidRDefault="0087792C" w:rsidP="0087792C">
      <w:pPr>
        <w:spacing w:after="0" w:line="240" w:lineRule="auto"/>
        <w:rPr>
          <w:b/>
        </w:rPr>
      </w:pPr>
      <w:r>
        <w:rPr>
          <w:b/>
        </w:rPr>
        <w:t>Formål*</w:t>
      </w:r>
    </w:p>
    <w:p w:rsidR="0087792C" w:rsidRPr="00E02AED" w:rsidRDefault="0087792C" w:rsidP="0087792C">
      <w:pPr>
        <w:spacing w:after="0" w:line="240" w:lineRule="auto"/>
        <w:rPr>
          <w:i/>
        </w:rPr>
      </w:pPr>
      <w:r w:rsidRPr="00E02AED">
        <w:rPr>
          <w:i/>
        </w:rPr>
        <w:t>Beskriv kort formål</w:t>
      </w:r>
      <w:r>
        <w:rPr>
          <w:i/>
        </w:rPr>
        <w:t>et med deltagelse i puljen</w:t>
      </w:r>
      <w:r w:rsidRPr="00E02AED">
        <w:rPr>
          <w:i/>
        </w:rPr>
        <w:t xml:space="preserve">. Hvilket problem skal </w:t>
      </w:r>
      <w:r>
        <w:rPr>
          <w:i/>
        </w:rPr>
        <w:t>deltagelse</w:t>
      </w:r>
      <w:r w:rsidRPr="00E02AED">
        <w:rPr>
          <w:i/>
        </w:rPr>
        <w:t xml:space="preserve"> løse for målgruppen, og hvilken forandring skal det medføre for målgruppen. Se afsnit om projektets formål i vejledningen</w:t>
      </w:r>
      <w:r w:rsidR="00BC13CF">
        <w:rPr>
          <w:i/>
        </w:rPr>
        <w:t>s afsnit 2</w:t>
      </w:r>
      <w:r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7792C" w:rsidTr="008B43D7">
        <w:tc>
          <w:tcPr>
            <w:tcW w:w="9778" w:type="dxa"/>
          </w:tcPr>
          <w:p w:rsidR="0087792C" w:rsidRDefault="0087792C" w:rsidP="008B43D7"/>
          <w:p w:rsidR="0087792C" w:rsidRDefault="0087792C" w:rsidP="008B43D7"/>
        </w:tc>
      </w:tr>
    </w:tbl>
    <w:p w:rsidR="0087792C" w:rsidRDefault="0087792C" w:rsidP="004B394B">
      <w:pPr>
        <w:spacing w:after="0" w:line="240" w:lineRule="auto"/>
        <w:rPr>
          <w:b/>
        </w:rPr>
      </w:pPr>
    </w:p>
    <w:p w:rsidR="004B394B" w:rsidRPr="00E02AED" w:rsidRDefault="004B394B" w:rsidP="004B394B">
      <w:pPr>
        <w:spacing w:after="0" w:line="240" w:lineRule="auto"/>
        <w:rPr>
          <w:b/>
        </w:rPr>
      </w:pPr>
      <w:r>
        <w:rPr>
          <w:b/>
        </w:rPr>
        <w:t>Kommunens ansøgningspligt over for selvejende institutioner, privatinstitutioner, puljeordninger og udliciterede institutioner*</w:t>
      </w:r>
    </w:p>
    <w:p w:rsidR="004B394B" w:rsidRPr="009229DE" w:rsidRDefault="004B394B" w:rsidP="004B394B">
      <w:pPr>
        <w:spacing w:after="0" w:line="240" w:lineRule="auto"/>
        <w:rPr>
          <w:i/>
        </w:rPr>
      </w:pPr>
      <w:r w:rsidRPr="00E02AED">
        <w:rPr>
          <w:i/>
        </w:rPr>
        <w:t>Angiv</w:t>
      </w:r>
      <w:r w:rsidR="00BC13CF">
        <w:rPr>
          <w:i/>
        </w:rPr>
        <w:t xml:space="preserve"> at</w:t>
      </w:r>
      <w:r w:rsidRPr="00E02AED">
        <w:rPr>
          <w:i/>
        </w:rPr>
        <w:t xml:space="preserve"> </w:t>
      </w:r>
      <w:r>
        <w:rPr>
          <w:i/>
        </w:rPr>
        <w:t xml:space="preserve">kommunen har gjort </w:t>
      </w:r>
      <w:r w:rsidRPr="0097601D">
        <w:rPr>
          <w:i/>
        </w:rPr>
        <w:t>selvejende institutioner, privatinstitutioner, puljeordninger og udliciterede institutioner, der lever op til ansøgningspuljens krav, opmærksom på at de lever op til puljens krav</w:t>
      </w:r>
      <w:r>
        <w:rPr>
          <w:i/>
        </w:rPr>
        <w:t xml:space="preserve">. </w:t>
      </w:r>
      <w:r w:rsidR="00BC13CF" w:rsidRPr="00E02AED">
        <w:rPr>
          <w:i/>
        </w:rPr>
        <w:t xml:space="preserve">Se afsnit om </w:t>
      </w:r>
      <w:r w:rsidR="00BC13CF">
        <w:rPr>
          <w:i/>
        </w:rPr>
        <w:t xml:space="preserve">kommunens ansøgningspligt </w:t>
      </w:r>
      <w:r w:rsidR="00BC13CF" w:rsidRPr="00E02AED">
        <w:rPr>
          <w:i/>
        </w:rPr>
        <w:t>i vejledningen</w:t>
      </w:r>
      <w:r w:rsidR="00BC13CF">
        <w:rPr>
          <w:i/>
        </w:rPr>
        <w:t>s afsnit 3</w:t>
      </w:r>
      <w:r w:rsidR="00BC13CF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4B394B" w:rsidTr="008B43D7">
        <w:tc>
          <w:tcPr>
            <w:tcW w:w="250" w:type="dxa"/>
            <w:tcBorders>
              <w:right w:val="single" w:sz="4" w:space="0" w:color="auto"/>
            </w:tcBorders>
          </w:tcPr>
          <w:p w:rsidR="004B394B" w:rsidRDefault="004B394B" w:rsidP="008B4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94B" w:rsidRDefault="004B394B" w:rsidP="008B43D7">
            <w:r>
              <w:t>Ja</w:t>
            </w:r>
          </w:p>
        </w:tc>
      </w:tr>
    </w:tbl>
    <w:p w:rsidR="004B394B" w:rsidRDefault="004B394B" w:rsidP="004B394B">
      <w:pPr>
        <w:spacing w:after="0" w:line="240" w:lineRule="auto"/>
        <w:rPr>
          <w:b/>
        </w:rPr>
      </w:pPr>
    </w:p>
    <w:p w:rsidR="004B394B" w:rsidRPr="009229DE" w:rsidRDefault="004B394B" w:rsidP="004B394B">
      <w:pPr>
        <w:spacing w:after="0" w:line="240" w:lineRule="auto"/>
        <w:rPr>
          <w:i/>
        </w:rPr>
      </w:pPr>
      <w:r w:rsidRPr="00E02AED">
        <w:rPr>
          <w:i/>
        </w:rPr>
        <w:t xml:space="preserve">Angiv om </w:t>
      </w:r>
      <w:r>
        <w:rPr>
          <w:i/>
        </w:rPr>
        <w:t xml:space="preserve">kommunen ansøger på vegne af </w:t>
      </w:r>
      <w:r w:rsidRPr="0097601D">
        <w:rPr>
          <w:i/>
        </w:rPr>
        <w:t>selvejende institutioner, privatinstitutioner, puljeordninger og udliciterede institutioner, der</w:t>
      </w:r>
      <w:r>
        <w:rPr>
          <w:i/>
        </w:rPr>
        <w:t xml:space="preserve"> tilkendegiver accept af deltagelse.</w:t>
      </w:r>
      <w:r w:rsidRPr="0097601D">
        <w:rPr>
          <w:i/>
        </w:rPr>
        <w:t xml:space="preserve"> </w:t>
      </w:r>
      <w:r w:rsidRPr="00E02AED">
        <w:rPr>
          <w:i/>
        </w:rPr>
        <w:t xml:space="preserve">Vælg ja/nej </w:t>
      </w:r>
      <w:r>
        <w:rPr>
          <w:i/>
        </w:rPr>
        <w:t>på listen</w:t>
      </w:r>
      <w:r w:rsidRPr="00E02AED">
        <w:rPr>
          <w:i/>
        </w:rPr>
        <w:t>.</w:t>
      </w:r>
      <w:r w:rsidR="00C7556C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4B394B" w:rsidTr="008B43D7">
        <w:tc>
          <w:tcPr>
            <w:tcW w:w="250" w:type="dxa"/>
            <w:tcBorders>
              <w:right w:val="single" w:sz="4" w:space="0" w:color="auto"/>
            </w:tcBorders>
          </w:tcPr>
          <w:p w:rsidR="004B394B" w:rsidRDefault="004B394B" w:rsidP="008B4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94B" w:rsidRDefault="004B394B" w:rsidP="008B43D7">
            <w:r>
              <w:t>Ja</w:t>
            </w:r>
          </w:p>
        </w:tc>
      </w:tr>
      <w:tr w:rsidR="004B394B" w:rsidTr="008B43D7">
        <w:tc>
          <w:tcPr>
            <w:tcW w:w="250" w:type="dxa"/>
            <w:tcBorders>
              <w:right w:val="single" w:sz="4" w:space="0" w:color="auto"/>
            </w:tcBorders>
          </w:tcPr>
          <w:p w:rsidR="004B394B" w:rsidRDefault="004B394B" w:rsidP="008B4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94B" w:rsidRDefault="004B394B" w:rsidP="008B43D7">
            <w:r>
              <w:t>Nej</w:t>
            </w:r>
          </w:p>
        </w:tc>
      </w:tr>
    </w:tbl>
    <w:p w:rsidR="0087792C" w:rsidRDefault="0087792C" w:rsidP="004B394B"/>
    <w:p w:rsidR="00806B89" w:rsidRDefault="00806B89" w:rsidP="00806B89">
      <w:pPr>
        <w:spacing w:after="0" w:line="240" w:lineRule="auto"/>
        <w:rPr>
          <w:b/>
        </w:rPr>
      </w:pPr>
    </w:p>
    <w:p w:rsidR="00806B89" w:rsidRDefault="00806B89" w:rsidP="00806B89">
      <w:pPr>
        <w:spacing w:after="0" w:line="240" w:lineRule="auto"/>
        <w:rPr>
          <w:b/>
        </w:rPr>
      </w:pPr>
    </w:p>
    <w:p w:rsidR="00806B89" w:rsidRPr="004764A3" w:rsidRDefault="00806B89" w:rsidP="00806B89">
      <w:pPr>
        <w:spacing w:after="0" w:line="240" w:lineRule="auto"/>
        <w:rPr>
          <w:b/>
        </w:rPr>
      </w:pPr>
      <w:r>
        <w:rPr>
          <w:b/>
        </w:rPr>
        <w:lastRenderedPageBreak/>
        <w:t>Anvendelse af midlerne*</w:t>
      </w:r>
    </w:p>
    <w:p w:rsidR="00806B89" w:rsidRPr="00806B89" w:rsidRDefault="00806B89" w:rsidP="00806B89">
      <w:pPr>
        <w:contextualSpacing/>
        <w:rPr>
          <w:i/>
        </w:rPr>
      </w:pPr>
      <w:r>
        <w:rPr>
          <w:i/>
        </w:rPr>
        <w:t xml:space="preserve">Angiv, at kommunen forpligter sig på, at </w:t>
      </w:r>
      <w:r w:rsidRPr="00806B89">
        <w:rPr>
          <w:i/>
        </w:rPr>
        <w:t>midlerne kommer oveni det vedtagne årlige budget</w:t>
      </w:r>
      <w:r>
        <w:rPr>
          <w:i/>
        </w:rPr>
        <w:t xml:space="preserve">, således at </w:t>
      </w:r>
      <w:r w:rsidRPr="00806B89">
        <w:rPr>
          <w:i/>
        </w:rPr>
        <w:t xml:space="preserve">der er tale om en reel opnormering af personale i den pågældende daginstitution/enhed. </w:t>
      </w:r>
      <w:r w:rsidRPr="00E02AED">
        <w:rPr>
          <w:i/>
        </w:rPr>
        <w:t>Se afsnit om</w:t>
      </w:r>
      <w:r>
        <w:rPr>
          <w:i/>
        </w:rPr>
        <w:t xml:space="preserve"> anvendelse af midlerne </w:t>
      </w:r>
      <w:r w:rsidRPr="00E02AED">
        <w:rPr>
          <w:i/>
        </w:rPr>
        <w:t>i vejledningen</w:t>
      </w:r>
      <w:r>
        <w:rPr>
          <w:i/>
        </w:rPr>
        <w:t>s afsnit 10, ad 4</w:t>
      </w:r>
      <w:r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806B89" w:rsidTr="0006685D">
        <w:tc>
          <w:tcPr>
            <w:tcW w:w="250" w:type="dxa"/>
            <w:tcBorders>
              <w:right w:val="single" w:sz="4" w:space="0" w:color="auto"/>
            </w:tcBorders>
          </w:tcPr>
          <w:p w:rsidR="00806B89" w:rsidRDefault="00806B89" w:rsidP="0006685D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B89" w:rsidRDefault="00806B89" w:rsidP="0006685D">
            <w:r>
              <w:t>Ja</w:t>
            </w:r>
          </w:p>
        </w:tc>
      </w:tr>
    </w:tbl>
    <w:p w:rsidR="005A0437" w:rsidRDefault="005A0437" w:rsidP="004B394B"/>
    <w:p w:rsidR="00D40519" w:rsidRPr="004764A3" w:rsidRDefault="00D40519" w:rsidP="00D40519">
      <w:pPr>
        <w:spacing w:after="0" w:line="240" w:lineRule="auto"/>
        <w:rPr>
          <w:b/>
        </w:rPr>
      </w:pPr>
      <w:r>
        <w:rPr>
          <w:b/>
        </w:rPr>
        <w:t>Guidning og dokumentation*</w:t>
      </w:r>
    </w:p>
    <w:p w:rsidR="00D40519" w:rsidRPr="00D40519" w:rsidRDefault="00D40519" w:rsidP="00D40519">
      <w:pPr>
        <w:spacing w:after="0" w:line="240" w:lineRule="auto"/>
        <w:rPr>
          <w:i/>
        </w:rPr>
      </w:pPr>
      <w:r w:rsidRPr="00D40519">
        <w:rPr>
          <w:i/>
        </w:rPr>
        <w:t>Daginstitutionernes indsats skal guides og dokumenteres af Team Dagtilbud i Socialstyrelsen.</w:t>
      </w:r>
      <w:r>
        <w:rPr>
          <w:i/>
        </w:rPr>
        <w:t xml:space="preserve"> Angiv accept heraf. </w:t>
      </w:r>
      <w:r w:rsidR="00BC13CF" w:rsidRPr="00E02AED">
        <w:rPr>
          <w:i/>
        </w:rPr>
        <w:t xml:space="preserve">Se afsnit om </w:t>
      </w:r>
      <w:r w:rsidR="00BC13CF">
        <w:rPr>
          <w:i/>
        </w:rPr>
        <w:t xml:space="preserve">guidning og dokumentation </w:t>
      </w:r>
      <w:r w:rsidR="00BC13CF" w:rsidRPr="00E02AED">
        <w:rPr>
          <w:i/>
        </w:rPr>
        <w:t>i vejledningen</w:t>
      </w:r>
      <w:r w:rsidR="00BC13CF">
        <w:rPr>
          <w:i/>
        </w:rPr>
        <w:t>s afsnit 10, ad 5</w:t>
      </w:r>
      <w:r w:rsidR="00BC13CF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D40519" w:rsidTr="008B43D7">
        <w:tc>
          <w:tcPr>
            <w:tcW w:w="250" w:type="dxa"/>
            <w:tcBorders>
              <w:right w:val="single" w:sz="4" w:space="0" w:color="auto"/>
            </w:tcBorders>
          </w:tcPr>
          <w:p w:rsidR="00D40519" w:rsidRDefault="00D40519" w:rsidP="008B4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0519" w:rsidRDefault="00D40519" w:rsidP="008B43D7">
            <w:r>
              <w:t>Ja</w:t>
            </w:r>
          </w:p>
        </w:tc>
      </w:tr>
    </w:tbl>
    <w:p w:rsidR="00D40519" w:rsidRDefault="00D40519" w:rsidP="004B394B"/>
    <w:p w:rsidR="00390F58" w:rsidRPr="004764A3" w:rsidRDefault="00390F58" w:rsidP="00390F58">
      <w:pPr>
        <w:spacing w:after="0" w:line="240" w:lineRule="auto"/>
        <w:rPr>
          <w:b/>
        </w:rPr>
      </w:pPr>
      <w:r>
        <w:rPr>
          <w:b/>
        </w:rPr>
        <w:t>Institutions-/enhedsoplysninger*</w:t>
      </w:r>
    </w:p>
    <w:p w:rsidR="00390F58" w:rsidRPr="00390F58" w:rsidRDefault="00390F58" w:rsidP="00390F58">
      <w:pPr>
        <w:spacing w:after="0" w:line="240" w:lineRule="auto"/>
        <w:rPr>
          <w:i/>
        </w:rPr>
      </w:pPr>
      <w:r>
        <w:rPr>
          <w:i/>
        </w:rPr>
        <w:t>Udfyld og v</w:t>
      </w:r>
      <w:r w:rsidRPr="00390F58">
        <w:rPr>
          <w:i/>
        </w:rPr>
        <w:t>edhæft arket ’Institutionsoplysninger’ med angivelse af antal helårsbørn, udsatte børn, pædagogandel mm.</w:t>
      </w:r>
      <w:r w:rsidR="00B36740">
        <w:rPr>
          <w:i/>
        </w:rPr>
        <w:t xml:space="preserve"> for alle institutioner</w:t>
      </w:r>
      <w:r w:rsidR="00832941">
        <w:rPr>
          <w:i/>
        </w:rPr>
        <w:t>/enheder,</w:t>
      </w:r>
      <w:r w:rsidR="00B36740">
        <w:rPr>
          <w:i/>
        </w:rPr>
        <w:t xml:space="preserve"> der ansøges for.</w:t>
      </w:r>
    </w:p>
    <w:p w:rsidR="00390F58" w:rsidRDefault="00390F58" w:rsidP="004B394B"/>
    <w:p w:rsidR="00D97848" w:rsidRPr="00D97848" w:rsidRDefault="00D97848" w:rsidP="00D97848">
      <w:pPr>
        <w:autoSpaceDE w:val="0"/>
        <w:autoSpaceDN w:val="0"/>
        <w:adjustRightInd w:val="0"/>
        <w:spacing w:after="0" w:line="240" w:lineRule="auto"/>
        <w:rPr>
          <w:b/>
        </w:rPr>
      </w:pPr>
      <w:r w:rsidRPr="00D97848">
        <w:rPr>
          <w:b/>
        </w:rPr>
        <w:t xml:space="preserve">Dispensation til at ansætte </w:t>
      </w:r>
      <w:proofErr w:type="spellStart"/>
      <w:r w:rsidRPr="00D97848">
        <w:rPr>
          <w:b/>
        </w:rPr>
        <w:t>PAU'ere</w:t>
      </w:r>
      <w:proofErr w:type="spellEnd"/>
      <w:r w:rsidRPr="00D97848">
        <w:rPr>
          <w:b/>
        </w:rPr>
        <w:t xml:space="preserve"> eller pædagogmedhjælpere</w:t>
      </w:r>
    </w:p>
    <w:p w:rsidR="00D97848" w:rsidRPr="00D97848" w:rsidRDefault="00B36740" w:rsidP="00D97848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Hvis der ansøges om dispensation til at ansætte </w:t>
      </w:r>
      <w:proofErr w:type="spellStart"/>
      <w:r>
        <w:rPr>
          <w:i/>
        </w:rPr>
        <w:t>PAU’ere</w:t>
      </w:r>
      <w:proofErr w:type="spellEnd"/>
      <w:r>
        <w:rPr>
          <w:i/>
        </w:rPr>
        <w:t xml:space="preserve"> eller pædagogmedhjælpere, vedlæg</w:t>
      </w:r>
      <w:r w:rsidR="00F30568">
        <w:rPr>
          <w:i/>
        </w:rPr>
        <w:t xml:space="preserve"> </w:t>
      </w:r>
      <w:proofErr w:type="gramStart"/>
      <w:r w:rsidR="00F30568">
        <w:rPr>
          <w:i/>
        </w:rPr>
        <w:t xml:space="preserve">da </w:t>
      </w:r>
      <w:r>
        <w:rPr>
          <w:i/>
        </w:rPr>
        <w:t xml:space="preserve"> dokumentation</w:t>
      </w:r>
      <w:proofErr w:type="gramEnd"/>
      <w:r>
        <w:rPr>
          <w:i/>
        </w:rPr>
        <w:t xml:space="preserve"> </w:t>
      </w:r>
      <w:r w:rsidR="00D97848" w:rsidRPr="00D97848">
        <w:rPr>
          <w:i/>
        </w:rPr>
        <w:t>som bilag, hvor det fremgår, at daginstitutionen</w:t>
      </w:r>
      <w:r w:rsidR="00D97848">
        <w:rPr>
          <w:i/>
        </w:rPr>
        <w:t xml:space="preserve"> </w:t>
      </w:r>
      <w:r w:rsidR="00D97848" w:rsidRPr="00D97848">
        <w:rPr>
          <w:i/>
        </w:rPr>
        <w:t>i forvejen har en andel uddannede pædagoger på 75 pct. eller derover</w:t>
      </w:r>
      <w:r w:rsidR="00F30568">
        <w:rPr>
          <w:i/>
        </w:rPr>
        <w:t xml:space="preserve">. </w:t>
      </w:r>
      <w:r w:rsidR="00D97848">
        <w:rPr>
          <w:i/>
        </w:rPr>
        <w:t xml:space="preserve">Se afsnit om anvendelse af midlerne i </w:t>
      </w:r>
      <w:r w:rsidR="00D97848" w:rsidRPr="00E02AED">
        <w:rPr>
          <w:i/>
        </w:rPr>
        <w:t>vejledningen</w:t>
      </w:r>
      <w:r w:rsidR="00D97848">
        <w:rPr>
          <w:i/>
        </w:rPr>
        <w:t>s afsnit 10, ad 4</w:t>
      </w:r>
      <w:r w:rsidR="00D97848" w:rsidRPr="00E02AED">
        <w:rPr>
          <w:i/>
        </w:rPr>
        <w:t>.</w:t>
      </w:r>
    </w:p>
    <w:p w:rsidR="00D97848" w:rsidRDefault="00D97848" w:rsidP="00D97848">
      <w:pPr>
        <w:autoSpaceDE w:val="0"/>
        <w:autoSpaceDN w:val="0"/>
        <w:adjustRightInd w:val="0"/>
        <w:spacing w:after="0" w:line="240" w:lineRule="auto"/>
      </w:pPr>
    </w:p>
    <w:p w:rsidR="00D97848" w:rsidRDefault="00D97848" w:rsidP="00D97848">
      <w:pPr>
        <w:autoSpaceDE w:val="0"/>
        <w:autoSpaceDN w:val="0"/>
        <w:adjustRightInd w:val="0"/>
        <w:spacing w:after="0" w:line="240" w:lineRule="auto"/>
      </w:pPr>
    </w:p>
    <w:p w:rsidR="00614B67" w:rsidRPr="000E4E7B" w:rsidRDefault="00614B67" w:rsidP="00614B67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>
        <w:rPr>
          <w:b/>
        </w:rPr>
        <w:t>*</w:t>
      </w:r>
    </w:p>
    <w:p w:rsidR="00614B67" w:rsidRPr="000E4E7B" w:rsidRDefault="00614B67" w:rsidP="00614B67">
      <w:pPr>
        <w:spacing w:after="0" w:line="240" w:lineRule="auto"/>
        <w:rPr>
          <w:i/>
        </w:rPr>
      </w:pPr>
      <w:r w:rsidRPr="008C1515">
        <w:rPr>
          <w:i/>
        </w:rPr>
        <w:t>Udfyld budgetskemaet.</w:t>
      </w:r>
      <w:r>
        <w:rPr>
          <w:i/>
        </w:rPr>
        <w:t xml:space="preserve"> Af tekniske grunde skal udelukkende indsættes é</w:t>
      </w:r>
      <w:r w:rsidRPr="00614B67">
        <w:rPr>
          <w:i/>
        </w:rPr>
        <w:t xml:space="preserve">t beløb i budgetskemaet. Der skal derfor indtastes 1 kr. i det første </w:t>
      </w:r>
      <w:proofErr w:type="spellStart"/>
      <w:r w:rsidRPr="00614B67">
        <w:rPr>
          <w:i/>
        </w:rPr>
        <w:t>projektår</w:t>
      </w:r>
      <w:proofErr w:type="spellEnd"/>
      <w:r w:rsidRPr="00614B67">
        <w:rPr>
          <w:i/>
        </w:rPr>
        <w:t>. Se afsnit om udarbejdelse af budget i vejledningens afsnit 13.</w:t>
      </w:r>
      <w:r w:rsidRPr="008C1515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4B67" w:rsidTr="00043C7F">
        <w:tc>
          <w:tcPr>
            <w:tcW w:w="9778" w:type="dxa"/>
          </w:tcPr>
          <w:p w:rsidR="00614B67" w:rsidRDefault="00614B67" w:rsidP="00043C7F"/>
        </w:tc>
      </w:tr>
    </w:tbl>
    <w:p w:rsidR="00D97848" w:rsidRPr="00D97848" w:rsidRDefault="00D97848" w:rsidP="00D9784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90F58" w:rsidRDefault="00390F58" w:rsidP="004B394B">
      <w:bookmarkStart w:id="0" w:name="_GoBack"/>
      <w:bookmarkEnd w:id="0"/>
    </w:p>
    <w:p w:rsidR="003C73F2" w:rsidRDefault="003C73F2" w:rsidP="006E6A93">
      <w:pPr>
        <w:spacing w:after="0" w:line="240" w:lineRule="auto"/>
        <w:rPr>
          <w:b/>
        </w:rPr>
      </w:pPr>
    </w:p>
    <w:p w:rsidR="0078606B" w:rsidRDefault="0078606B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</w:pPr>
    </w:p>
    <w:p w:rsidR="009229DE" w:rsidRDefault="009229DE" w:rsidP="006E6A93">
      <w:pPr>
        <w:spacing w:after="0" w:line="240" w:lineRule="auto"/>
      </w:pPr>
    </w:p>
    <w:p w:rsidR="001466FF" w:rsidRDefault="001466FF" w:rsidP="001466FF">
      <w:pPr>
        <w:spacing w:after="0" w:line="240" w:lineRule="auto"/>
        <w:rPr>
          <w:b/>
        </w:rPr>
      </w:pPr>
    </w:p>
    <w:p w:rsidR="008701F7" w:rsidRDefault="008701F7" w:rsidP="001466FF">
      <w:pPr>
        <w:spacing w:after="0" w:line="240" w:lineRule="auto"/>
        <w:rPr>
          <w:b/>
        </w:rPr>
      </w:pPr>
    </w:p>
    <w:p w:rsidR="00420223" w:rsidRDefault="00420223" w:rsidP="006E6A93">
      <w:pPr>
        <w:spacing w:after="0" w:line="240" w:lineRule="auto"/>
      </w:pPr>
    </w:p>
    <w:p w:rsidR="007C4129" w:rsidRDefault="007C4129" w:rsidP="00575231">
      <w:pPr>
        <w:spacing w:after="0" w:line="240" w:lineRule="auto"/>
        <w:rPr>
          <w:b/>
        </w:rPr>
      </w:pPr>
    </w:p>
    <w:p w:rsidR="00420223" w:rsidRDefault="00420223" w:rsidP="006E6A93">
      <w:pPr>
        <w:spacing w:after="0" w:line="240" w:lineRule="auto"/>
      </w:pPr>
    </w:p>
    <w:p w:rsidR="006A69A3" w:rsidRDefault="006A69A3" w:rsidP="006E6A93">
      <w:pPr>
        <w:spacing w:after="0" w:line="240" w:lineRule="auto"/>
      </w:pPr>
    </w:p>
    <w:p w:rsidR="00482BDF" w:rsidRDefault="00482BDF" w:rsidP="006E6A93">
      <w:pPr>
        <w:spacing w:after="0" w:line="240" w:lineRule="auto"/>
      </w:pPr>
    </w:p>
    <w:p w:rsidR="00F90116" w:rsidRDefault="00F90116" w:rsidP="006E6A93">
      <w:pPr>
        <w:spacing w:after="0" w:line="240" w:lineRule="auto"/>
        <w:rPr>
          <w:b/>
        </w:rPr>
      </w:pPr>
    </w:p>
    <w:p w:rsidR="006A69A3" w:rsidRDefault="006A69A3" w:rsidP="006E6A93">
      <w:pPr>
        <w:spacing w:after="0" w:line="240" w:lineRule="auto"/>
      </w:pPr>
    </w:p>
    <w:p w:rsidR="006A69A3" w:rsidRDefault="006A69A3" w:rsidP="006E6A93">
      <w:pPr>
        <w:spacing w:after="0" w:line="240" w:lineRule="auto"/>
      </w:pPr>
    </w:p>
    <w:p w:rsidR="00482BDF" w:rsidRDefault="00482BDF" w:rsidP="006E6A93">
      <w:pPr>
        <w:spacing w:after="0" w:line="240" w:lineRule="auto"/>
      </w:pPr>
    </w:p>
    <w:p w:rsidR="001C5D59" w:rsidRDefault="001C5D59" w:rsidP="006E6A93">
      <w:pPr>
        <w:spacing w:after="0" w:line="240" w:lineRule="auto"/>
      </w:pPr>
    </w:p>
    <w:p w:rsidR="009458A7" w:rsidRDefault="009458A7" w:rsidP="009458A7">
      <w:pPr>
        <w:spacing w:after="0" w:line="240" w:lineRule="auto"/>
        <w:rPr>
          <w:b/>
        </w:rPr>
      </w:pPr>
    </w:p>
    <w:sectPr w:rsidR="009458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C1B96"/>
    <w:multiLevelType w:val="hybridMultilevel"/>
    <w:tmpl w:val="00CC0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52595"/>
    <w:multiLevelType w:val="hybridMultilevel"/>
    <w:tmpl w:val="E9D4E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B6CB0"/>
    <w:rsid w:val="000E0160"/>
    <w:rsid w:val="000E3E1D"/>
    <w:rsid w:val="000E4E7B"/>
    <w:rsid w:val="00134FCC"/>
    <w:rsid w:val="001466FF"/>
    <w:rsid w:val="00162665"/>
    <w:rsid w:val="00181C2B"/>
    <w:rsid w:val="001A0A11"/>
    <w:rsid w:val="001C5D59"/>
    <w:rsid w:val="00202B85"/>
    <w:rsid w:val="00242CC7"/>
    <w:rsid w:val="00296730"/>
    <w:rsid w:val="00372FD8"/>
    <w:rsid w:val="00390F58"/>
    <w:rsid w:val="003B7989"/>
    <w:rsid w:val="003C73F2"/>
    <w:rsid w:val="00420223"/>
    <w:rsid w:val="004714CF"/>
    <w:rsid w:val="004764A3"/>
    <w:rsid w:val="00482BDF"/>
    <w:rsid w:val="004B394B"/>
    <w:rsid w:val="004F24B9"/>
    <w:rsid w:val="00575231"/>
    <w:rsid w:val="005A0437"/>
    <w:rsid w:val="00605E3D"/>
    <w:rsid w:val="0061452B"/>
    <w:rsid w:val="00614B67"/>
    <w:rsid w:val="006A69A3"/>
    <w:rsid w:val="006E6A93"/>
    <w:rsid w:val="00700FDD"/>
    <w:rsid w:val="007132B2"/>
    <w:rsid w:val="0078606B"/>
    <w:rsid w:val="007C4129"/>
    <w:rsid w:val="007F49F3"/>
    <w:rsid w:val="00806B89"/>
    <w:rsid w:val="00811E65"/>
    <w:rsid w:val="00825AD6"/>
    <w:rsid w:val="00832941"/>
    <w:rsid w:val="0086285E"/>
    <w:rsid w:val="008701F7"/>
    <w:rsid w:val="0087792C"/>
    <w:rsid w:val="00880E30"/>
    <w:rsid w:val="008C1515"/>
    <w:rsid w:val="008E6E2F"/>
    <w:rsid w:val="009229DE"/>
    <w:rsid w:val="00930590"/>
    <w:rsid w:val="00935B65"/>
    <w:rsid w:val="009458A7"/>
    <w:rsid w:val="00967AA2"/>
    <w:rsid w:val="00970D95"/>
    <w:rsid w:val="0097601D"/>
    <w:rsid w:val="009B5638"/>
    <w:rsid w:val="00A46092"/>
    <w:rsid w:val="00A959C5"/>
    <w:rsid w:val="00B36740"/>
    <w:rsid w:val="00B63E1E"/>
    <w:rsid w:val="00B771DB"/>
    <w:rsid w:val="00BB7B8B"/>
    <w:rsid w:val="00BC13CF"/>
    <w:rsid w:val="00C53B92"/>
    <w:rsid w:val="00C619E4"/>
    <w:rsid w:val="00C7556C"/>
    <w:rsid w:val="00C810DD"/>
    <w:rsid w:val="00CE2190"/>
    <w:rsid w:val="00D40519"/>
    <w:rsid w:val="00D96554"/>
    <w:rsid w:val="00D97848"/>
    <w:rsid w:val="00DA5C59"/>
    <w:rsid w:val="00E02AED"/>
    <w:rsid w:val="00E25CB3"/>
    <w:rsid w:val="00E362E6"/>
    <w:rsid w:val="00EA2677"/>
    <w:rsid w:val="00EB5A00"/>
    <w:rsid w:val="00EC5AF0"/>
    <w:rsid w:val="00ED7CF4"/>
    <w:rsid w:val="00F16C1B"/>
    <w:rsid w:val="00F30568"/>
    <w:rsid w:val="00F45FD6"/>
    <w:rsid w:val="00F83617"/>
    <w:rsid w:val="00F90116"/>
    <w:rsid w:val="00F92374"/>
    <w:rsid w:val="00FF020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3" Type="http://schemas.openxmlformats.org/officeDocument/2006/relationships/styles" Target="styles.xml"/><Relationship Id="rId7" Type="http://schemas.openxmlformats.org/officeDocument/2006/relationships/hyperlink" Target="https://tilskudsportal.sm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6393-7E5B-42D2-959C-123790F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Lene Mørup</cp:lastModifiedBy>
  <cp:revision>3</cp:revision>
  <cp:lastPrinted>2013-04-17T08:09:00Z</cp:lastPrinted>
  <dcterms:created xsi:type="dcterms:W3CDTF">2018-02-23T09:51:00Z</dcterms:created>
  <dcterms:modified xsi:type="dcterms:W3CDTF">2018-02-28T09:36:00Z</dcterms:modified>
</cp:coreProperties>
</file>